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2AF" w:rsidRPr="000342AF" w:rsidRDefault="000342AF" w:rsidP="000342AF">
      <w:pPr>
        <w:rPr>
          <w:rStyle w:val="hps"/>
          <w:rFonts w:ascii="Arial" w:hAnsi="Arial" w:cs="Arial"/>
          <w:color w:val="222222"/>
        </w:rPr>
      </w:pPr>
      <w:r w:rsidRPr="000342AF">
        <w:rPr>
          <w:rStyle w:val="hps"/>
          <w:rFonts w:ascii="Arial" w:hAnsi="Arial" w:cs="Arial"/>
          <w:color w:val="222222"/>
        </w:rPr>
        <w:t xml:space="preserve">Fórmula E: Henkel y el NEXTEV TCR </w:t>
      </w:r>
      <w:proofErr w:type="spellStart"/>
      <w:r w:rsidRPr="000342AF">
        <w:rPr>
          <w:rStyle w:val="hps"/>
          <w:rFonts w:ascii="Arial" w:hAnsi="Arial" w:cs="Arial"/>
          <w:color w:val="222222"/>
        </w:rPr>
        <w:t>racing</w:t>
      </w:r>
      <w:proofErr w:type="spellEnd"/>
      <w:r w:rsidRPr="000342AF">
        <w:rPr>
          <w:rStyle w:val="hps"/>
          <w:rFonts w:ascii="Arial" w:hAnsi="Arial" w:cs="Arial"/>
          <w:color w:val="222222"/>
        </w:rPr>
        <w:t xml:space="preserve"> </w:t>
      </w:r>
      <w:proofErr w:type="spellStart"/>
      <w:r w:rsidRPr="000342AF">
        <w:rPr>
          <w:rStyle w:val="hps"/>
          <w:rFonts w:ascii="Arial" w:hAnsi="Arial" w:cs="Arial"/>
          <w:color w:val="222222"/>
        </w:rPr>
        <w:t>team</w:t>
      </w:r>
      <w:proofErr w:type="spellEnd"/>
    </w:p>
    <w:p w:rsidR="000342AF" w:rsidRPr="000342AF" w:rsidRDefault="000342AF" w:rsidP="000342AF">
      <w:pPr>
        <w:autoSpaceDE w:val="0"/>
        <w:autoSpaceDN w:val="0"/>
        <w:adjustRightInd w:val="0"/>
        <w:spacing w:line="240" w:lineRule="auto"/>
        <w:jc w:val="both"/>
        <w:rPr>
          <w:rFonts w:ascii="Arial" w:hAnsi="Arial" w:cs="Arial"/>
          <w:b/>
          <w:sz w:val="36"/>
          <w:szCs w:val="36"/>
        </w:rPr>
      </w:pPr>
      <w:bookmarkStart w:id="0" w:name="_GoBack"/>
      <w:r w:rsidRPr="000342AF">
        <w:rPr>
          <w:rFonts w:ascii="Arial" w:hAnsi="Arial" w:cs="Arial"/>
          <w:b/>
          <w:sz w:val="36"/>
          <w:szCs w:val="36"/>
        </w:rPr>
        <w:t xml:space="preserve">Henkel felicita al ganador del primer Campeonato de Fórmula E, Nelson </w:t>
      </w:r>
      <w:proofErr w:type="spellStart"/>
      <w:r w:rsidRPr="000342AF">
        <w:rPr>
          <w:rFonts w:ascii="Arial" w:hAnsi="Arial" w:cs="Arial"/>
          <w:b/>
          <w:sz w:val="36"/>
          <w:szCs w:val="36"/>
        </w:rPr>
        <w:t>Piquet</w:t>
      </w:r>
      <w:proofErr w:type="spellEnd"/>
      <w:r w:rsidRPr="000342AF">
        <w:rPr>
          <w:rFonts w:ascii="Arial" w:hAnsi="Arial" w:cs="Arial"/>
          <w:b/>
          <w:sz w:val="36"/>
          <w:szCs w:val="36"/>
        </w:rPr>
        <w:t xml:space="preserve"> Jr. </w:t>
      </w:r>
    </w:p>
    <w:bookmarkEnd w:id="0"/>
    <w:p w:rsidR="000342AF" w:rsidRPr="000342AF" w:rsidRDefault="000342AF" w:rsidP="000342AF">
      <w:pPr>
        <w:jc w:val="both"/>
        <w:rPr>
          <w:rStyle w:val="hps"/>
          <w:rFonts w:ascii="Arial" w:hAnsi="Arial" w:cs="Arial"/>
          <w:b/>
          <w:color w:val="222222"/>
        </w:rPr>
      </w:pPr>
      <w:r w:rsidRPr="000342AF">
        <w:rPr>
          <w:rStyle w:val="hps"/>
          <w:rFonts w:ascii="Arial" w:hAnsi="Arial" w:cs="Arial"/>
          <w:b/>
          <w:color w:val="222222"/>
        </w:rPr>
        <w:t xml:space="preserve">El equipo NEXTEV TCR obtuvo fantásticos resultados en la primera temporada de la Fórmula E. Después de </w:t>
      </w:r>
      <w:r>
        <w:rPr>
          <w:rStyle w:val="hps"/>
          <w:rFonts w:ascii="Arial" w:hAnsi="Arial" w:cs="Arial"/>
          <w:b/>
          <w:color w:val="222222"/>
        </w:rPr>
        <w:t>logra</w:t>
      </w:r>
      <w:r w:rsidRPr="000342AF">
        <w:rPr>
          <w:rStyle w:val="hps"/>
          <w:rFonts w:ascii="Arial" w:hAnsi="Arial" w:cs="Arial"/>
          <w:b/>
          <w:color w:val="222222"/>
        </w:rPr>
        <w:t xml:space="preserve">r valiosos puntos, al ganar las carreras en Long Beach (EE.UU.) y Moscú (Rusia), Nelson </w:t>
      </w:r>
      <w:proofErr w:type="spellStart"/>
      <w:r w:rsidRPr="000342AF">
        <w:rPr>
          <w:rStyle w:val="hps"/>
          <w:rFonts w:ascii="Arial" w:hAnsi="Arial" w:cs="Arial"/>
          <w:b/>
          <w:color w:val="222222"/>
        </w:rPr>
        <w:t>Piquet</w:t>
      </w:r>
      <w:proofErr w:type="spellEnd"/>
      <w:r w:rsidRPr="000342AF">
        <w:rPr>
          <w:rStyle w:val="hps"/>
          <w:rFonts w:ascii="Arial" w:hAnsi="Arial" w:cs="Arial"/>
          <w:b/>
          <w:color w:val="222222"/>
        </w:rPr>
        <w:t xml:space="preserve"> Jr. se consagró campeón de pilotos el pasado fin de semana en Londres.</w:t>
      </w:r>
    </w:p>
    <w:p w:rsidR="000342AF" w:rsidRPr="000342AF" w:rsidRDefault="000342AF" w:rsidP="000342AF">
      <w:pPr>
        <w:jc w:val="both"/>
        <w:rPr>
          <w:rStyle w:val="hps"/>
          <w:rFonts w:ascii="Arial" w:hAnsi="Arial" w:cs="Arial"/>
          <w:color w:val="222222"/>
        </w:rPr>
      </w:pPr>
      <w:r w:rsidRPr="000342AF">
        <w:rPr>
          <w:rStyle w:val="hps"/>
          <w:rFonts w:ascii="Arial" w:hAnsi="Arial" w:cs="Arial"/>
          <w:color w:val="222222"/>
        </w:rPr>
        <w:t xml:space="preserve">El primer campeonato de fórmula de autos eléctricos está estableciendo nuevos estándares en el deporte motor, al tiempo que hace una gran contribución para llevar el tema de la sustentabilidad a una gran audiencia. Como proveedor líder mundial de adhesivos, selladores y recubrimientos funcionales, Henkel apoya al equipo NEXTEV TCR y sus pilotos Nelson </w:t>
      </w:r>
      <w:proofErr w:type="spellStart"/>
      <w:r w:rsidRPr="000342AF">
        <w:rPr>
          <w:rStyle w:val="hps"/>
          <w:rFonts w:ascii="Arial" w:hAnsi="Arial" w:cs="Arial"/>
          <w:color w:val="222222"/>
        </w:rPr>
        <w:t>Piquet</w:t>
      </w:r>
      <w:proofErr w:type="spellEnd"/>
      <w:r w:rsidRPr="000342AF">
        <w:rPr>
          <w:rStyle w:val="hps"/>
          <w:rFonts w:ascii="Arial" w:hAnsi="Arial" w:cs="Arial"/>
          <w:color w:val="222222"/>
        </w:rPr>
        <w:t xml:space="preserve"> Jr. y Charles </w:t>
      </w:r>
      <w:proofErr w:type="spellStart"/>
      <w:r w:rsidRPr="000342AF">
        <w:rPr>
          <w:rStyle w:val="hps"/>
          <w:rFonts w:ascii="Arial" w:hAnsi="Arial" w:cs="Arial"/>
          <w:color w:val="222222"/>
        </w:rPr>
        <w:t>Pic</w:t>
      </w:r>
      <w:proofErr w:type="spellEnd"/>
      <w:r w:rsidRPr="000342AF">
        <w:rPr>
          <w:rStyle w:val="hps"/>
          <w:rFonts w:ascii="Arial" w:hAnsi="Arial" w:cs="Arial"/>
          <w:color w:val="222222"/>
        </w:rPr>
        <w:t>. Henkel ofrece la gama perfecta de productos para el mantenimiento y reparación rápida en la pista de carreras.</w:t>
      </w:r>
    </w:p>
    <w:p w:rsidR="000342AF" w:rsidRPr="000342AF" w:rsidRDefault="000342AF" w:rsidP="000342AF">
      <w:pPr>
        <w:jc w:val="both"/>
        <w:rPr>
          <w:rStyle w:val="hps"/>
          <w:rFonts w:ascii="Arial" w:hAnsi="Arial" w:cs="Arial"/>
          <w:color w:val="222222"/>
        </w:rPr>
      </w:pPr>
      <w:r w:rsidRPr="000342AF">
        <w:rPr>
          <w:rStyle w:val="hps"/>
          <w:rFonts w:ascii="Arial" w:hAnsi="Arial" w:cs="Arial"/>
          <w:color w:val="222222"/>
        </w:rPr>
        <w:t xml:space="preserve">Muchos fabricantes de automóviles están trabajando intensamente en los vehículos cuyos motores se basan en energías alternativas, ya que ofrecen potencial para la movilidad sostenible, respetuosa con el clima y compatible con el medio ambiente (al evitar las emisiones de CO2 y reducir la dependencia de los combustibles derivados del petróleo crudo). Henkel está desempeñando un papel activo en este desarrollo, ofreciendo soluciones innovadoras, adaptadas para la amplia gama de desafíos que presenta </w:t>
      </w:r>
      <w:proofErr w:type="gramStart"/>
      <w:r w:rsidRPr="000342AF">
        <w:rPr>
          <w:rStyle w:val="hps"/>
          <w:rFonts w:ascii="Arial" w:hAnsi="Arial" w:cs="Arial"/>
          <w:color w:val="222222"/>
        </w:rPr>
        <w:t>la</w:t>
      </w:r>
      <w:proofErr w:type="gramEnd"/>
      <w:r w:rsidRPr="000342AF">
        <w:rPr>
          <w:rStyle w:val="hps"/>
          <w:rFonts w:ascii="Arial" w:hAnsi="Arial" w:cs="Arial"/>
          <w:color w:val="222222"/>
        </w:rPr>
        <w:t xml:space="preserve"> electro-movilidad para los fabricantes de vehículos y proveedores.</w:t>
      </w:r>
    </w:p>
    <w:p w:rsidR="000342AF" w:rsidRPr="000342AF" w:rsidRDefault="000342AF" w:rsidP="000342AF">
      <w:pPr>
        <w:jc w:val="both"/>
        <w:rPr>
          <w:rStyle w:val="hps"/>
          <w:rFonts w:ascii="Arial" w:hAnsi="Arial" w:cs="Arial"/>
          <w:b/>
          <w:color w:val="222222"/>
        </w:rPr>
      </w:pPr>
      <w:r w:rsidRPr="000342AF">
        <w:rPr>
          <w:rStyle w:val="hps"/>
          <w:rFonts w:ascii="Arial" w:hAnsi="Arial" w:cs="Arial"/>
          <w:b/>
          <w:color w:val="222222"/>
        </w:rPr>
        <w:t>Electro-movilidad a 200kW</w:t>
      </w:r>
    </w:p>
    <w:p w:rsidR="000342AF" w:rsidRPr="000342AF" w:rsidRDefault="000342AF" w:rsidP="000342AF">
      <w:pPr>
        <w:jc w:val="both"/>
        <w:rPr>
          <w:rStyle w:val="hps"/>
          <w:rFonts w:ascii="Arial" w:hAnsi="Arial" w:cs="Arial"/>
          <w:color w:val="222222"/>
        </w:rPr>
      </w:pPr>
      <w:r w:rsidRPr="000342AF">
        <w:rPr>
          <w:rStyle w:val="hps"/>
          <w:rFonts w:ascii="Arial" w:hAnsi="Arial" w:cs="Arial"/>
          <w:color w:val="222222"/>
        </w:rPr>
        <w:t xml:space="preserve">El campeonato de Fórmula E de la Federación Internacional del Automóvil (FIA) se ha llevado a cabo en circuitos urbanos, incluso en Beijing, Buenos Aires, Londres y Los Ángeles, desde el 13 de septiembre de 2014. Se trata de algo más que una plataforma para los últimos avances en el campo de la movilidad eléctrica, ya que también atrae a una amplia audiencia de aficionados de las carreras en todo el mundo. La Fórmula E demuestra los esfuerzos de la industria automotriz para equilibrar el rendimiento con la sustentabilidad. Regulaciones más estrictas - como las normas de emisiones- juegan un papel importante en esto, pero también tiene un rol central la creciente conciencia de la escasez de recursos. "La electro-movilidad es una mega tendencia central y motor de la innovación en la industria automotriz", subraya </w:t>
      </w:r>
      <w:proofErr w:type="spellStart"/>
      <w:r w:rsidRPr="000342AF">
        <w:rPr>
          <w:rStyle w:val="hps"/>
          <w:rFonts w:ascii="Arial" w:hAnsi="Arial" w:cs="Arial"/>
          <w:color w:val="222222"/>
        </w:rPr>
        <w:t>Kourosh</w:t>
      </w:r>
      <w:proofErr w:type="spellEnd"/>
      <w:r w:rsidRPr="000342AF">
        <w:rPr>
          <w:rStyle w:val="hps"/>
          <w:rFonts w:ascii="Arial" w:hAnsi="Arial" w:cs="Arial"/>
          <w:color w:val="222222"/>
        </w:rPr>
        <w:t xml:space="preserve"> </w:t>
      </w:r>
      <w:proofErr w:type="spellStart"/>
      <w:r w:rsidRPr="000342AF">
        <w:rPr>
          <w:rStyle w:val="hps"/>
          <w:rFonts w:ascii="Arial" w:hAnsi="Arial" w:cs="Arial"/>
          <w:color w:val="222222"/>
        </w:rPr>
        <w:t>Bahrami</w:t>
      </w:r>
      <w:proofErr w:type="spellEnd"/>
      <w:r w:rsidRPr="000342AF">
        <w:rPr>
          <w:rStyle w:val="hps"/>
          <w:rFonts w:ascii="Arial" w:hAnsi="Arial" w:cs="Arial"/>
          <w:color w:val="222222"/>
        </w:rPr>
        <w:t xml:space="preserve">, Director Global de Marketing y Ventas de la unidad de negocios de Transporte y Metal de Henkel. "Trabajamos en estrecha colaboración con nuestros clientes a través de toda la cadena de valor, por lo que anticipamos a sus necesidades y les ofrecemos soluciones </w:t>
      </w:r>
      <w:r w:rsidRPr="000342AF">
        <w:rPr>
          <w:rStyle w:val="hps"/>
          <w:rFonts w:ascii="Arial" w:hAnsi="Arial" w:cs="Arial"/>
          <w:color w:val="222222"/>
        </w:rPr>
        <w:lastRenderedPageBreak/>
        <w:t>integradas con nuestro portafolio de productos y tecnologías. Como evento, la Fórmula E representa exactamente lo que nos convierte en el socio de elección para nuestros clientes: presencia global y tecnologías de vanguardia”.</w:t>
      </w:r>
    </w:p>
    <w:p w:rsidR="000342AF" w:rsidRPr="000342AF" w:rsidRDefault="000342AF" w:rsidP="000342AF">
      <w:pPr>
        <w:jc w:val="both"/>
        <w:rPr>
          <w:rStyle w:val="hps"/>
          <w:rFonts w:ascii="Arial" w:hAnsi="Arial" w:cs="Arial"/>
          <w:b/>
          <w:color w:val="222222"/>
        </w:rPr>
      </w:pPr>
      <w:r w:rsidRPr="000342AF">
        <w:rPr>
          <w:rStyle w:val="hps"/>
          <w:rFonts w:ascii="Arial" w:hAnsi="Arial" w:cs="Arial"/>
          <w:b/>
          <w:color w:val="222222"/>
        </w:rPr>
        <w:t>Soluciones integrales</w:t>
      </w:r>
    </w:p>
    <w:p w:rsidR="000342AF" w:rsidRPr="000342AF" w:rsidRDefault="000342AF" w:rsidP="000342AF">
      <w:pPr>
        <w:jc w:val="both"/>
        <w:rPr>
          <w:rStyle w:val="hps"/>
          <w:rFonts w:ascii="Arial" w:hAnsi="Arial" w:cs="Arial"/>
          <w:color w:val="222222"/>
        </w:rPr>
      </w:pPr>
      <w:r w:rsidRPr="000342AF">
        <w:rPr>
          <w:rStyle w:val="hps"/>
          <w:rFonts w:ascii="Arial" w:hAnsi="Arial" w:cs="Arial"/>
          <w:color w:val="222222"/>
        </w:rPr>
        <w:t xml:space="preserve">Desde un principio, Henkel ha apoyado la tendencia de producir vehículos con motores alternativos y para ello ha desarrollado soluciones a medida. La gama para la instalación de componentes incluye adhesivos y juntas especialmente adaptados con productos instalados en húmedo o seco en diversos procesos. Los componentes típicos para los que se utilizan productos de Henkel incluyen </w:t>
      </w:r>
      <w:proofErr w:type="spellStart"/>
      <w:r w:rsidRPr="000342AF">
        <w:rPr>
          <w:rStyle w:val="hps"/>
          <w:rFonts w:ascii="Arial" w:hAnsi="Arial" w:cs="Arial"/>
          <w:color w:val="222222"/>
        </w:rPr>
        <w:t>plugs</w:t>
      </w:r>
      <w:proofErr w:type="spellEnd"/>
      <w:r w:rsidRPr="000342AF">
        <w:rPr>
          <w:rStyle w:val="hps"/>
          <w:rFonts w:ascii="Arial" w:hAnsi="Arial" w:cs="Arial"/>
          <w:color w:val="222222"/>
        </w:rPr>
        <w:t xml:space="preserve">, sensores, controles, baterías y motores eléctricos. La reducción del tamaño de los componentes eléctricos y electrónicos en el vehículo ayuda a ahorrar en el volumen y el peso. Sin embargo, el aumento de la densidad de potencia conduce a temperaturas más altas que necesitan ser descargadas. Para ello, Henkel ofrece una serie de compuestos de moldeo especializados que conjugan una mayor conductividad térmica y propiedades de aislamiento eléctrico. </w:t>
      </w:r>
    </w:p>
    <w:p w:rsidR="00DE6AAA" w:rsidRPr="000342AF" w:rsidRDefault="000342AF" w:rsidP="000342AF">
      <w:pPr>
        <w:jc w:val="both"/>
        <w:rPr>
          <w:rStyle w:val="hps"/>
          <w:rFonts w:ascii="Arial" w:hAnsi="Arial" w:cs="Arial"/>
          <w:color w:val="222222"/>
        </w:rPr>
      </w:pPr>
      <w:r w:rsidRPr="000342AF">
        <w:rPr>
          <w:rStyle w:val="hps"/>
          <w:rFonts w:ascii="Arial" w:hAnsi="Arial" w:cs="Arial"/>
          <w:color w:val="222222"/>
        </w:rPr>
        <w:t>Cuando se trata de la batería, Henkel ofrece pre-recubrimientos que aumentan la conductividad y la vida útil. Estos productos también se pueden utilizar para proteger carcasas de plástico contra influencias electromagnéticas. El uso en pilas de combustible presenta demandas particulares de adhesivos y selladores, tales como baja permeabilidad a las moléculas de hidrógeno y oxígeno. En este caso, Henkel también ofrece una amplia gama de productos especializados, para su uso en diversos entornos.</w:t>
      </w:r>
    </w:p>
    <w:p w:rsidR="000342AF" w:rsidRDefault="000342AF" w:rsidP="00FB4B03">
      <w:pPr>
        <w:jc w:val="both"/>
        <w:rPr>
          <w:rFonts w:ascii="Arial" w:hAnsi="Arial" w:cs="Arial"/>
          <w:b/>
          <w:sz w:val="18"/>
          <w:szCs w:val="18"/>
          <w:lang w:val="es-AR"/>
        </w:rPr>
      </w:pPr>
    </w:p>
    <w:p w:rsidR="00FB4B03" w:rsidRPr="00FB4B03" w:rsidRDefault="00FB4B03" w:rsidP="00FB4B03">
      <w:pPr>
        <w:jc w:val="both"/>
        <w:rPr>
          <w:rFonts w:ascii="Arial" w:hAnsi="Arial" w:cs="Arial"/>
          <w:b/>
          <w:sz w:val="18"/>
          <w:szCs w:val="18"/>
          <w:lang w:val="es-AR"/>
        </w:rPr>
      </w:pPr>
      <w:r w:rsidRPr="00FB4B03">
        <w:rPr>
          <w:rFonts w:ascii="Arial" w:hAnsi="Arial" w:cs="Arial"/>
          <w:b/>
          <w:sz w:val="18"/>
          <w:szCs w:val="18"/>
          <w:lang w:val="es-AR"/>
        </w:rPr>
        <w:t>Acerca de Henkel</w:t>
      </w:r>
    </w:p>
    <w:p w:rsidR="00FB4B03" w:rsidRPr="00FB4B03" w:rsidRDefault="00FB4B03" w:rsidP="00FB4B03">
      <w:pPr>
        <w:jc w:val="both"/>
        <w:rPr>
          <w:rFonts w:ascii="Arial" w:hAnsi="Arial" w:cs="Arial"/>
          <w:sz w:val="18"/>
          <w:szCs w:val="18"/>
          <w:lang w:val="es-AR"/>
        </w:rPr>
      </w:pPr>
      <w:r w:rsidRPr="00FB4B03">
        <w:rPr>
          <w:rFonts w:ascii="Arial" w:hAnsi="Arial" w:cs="Arial"/>
          <w:sz w:val="18"/>
          <w:szCs w:val="18"/>
        </w:rPr>
        <w:t xml:space="preserve">Henkel opera a nivel mundial con marcas y tecnologías líderes en tres áreas de negocio: </w:t>
      </w:r>
      <w:proofErr w:type="spellStart"/>
      <w:r w:rsidRPr="00FB4B03">
        <w:rPr>
          <w:rFonts w:ascii="Arial" w:hAnsi="Arial" w:cs="Arial"/>
          <w:sz w:val="18"/>
          <w:szCs w:val="18"/>
        </w:rPr>
        <w:t>Laundry</w:t>
      </w:r>
      <w:proofErr w:type="spellEnd"/>
      <w:r w:rsidRPr="00FB4B03">
        <w:rPr>
          <w:rFonts w:ascii="Arial" w:hAnsi="Arial" w:cs="Arial"/>
          <w:sz w:val="18"/>
          <w:szCs w:val="18"/>
        </w:rPr>
        <w:t xml:space="preserve"> &amp; Home </w:t>
      </w:r>
      <w:proofErr w:type="spellStart"/>
      <w:r w:rsidRPr="00FB4B03">
        <w:rPr>
          <w:rFonts w:ascii="Arial" w:hAnsi="Arial" w:cs="Arial"/>
          <w:sz w:val="18"/>
          <w:szCs w:val="18"/>
        </w:rPr>
        <w:t>Care</w:t>
      </w:r>
      <w:proofErr w:type="spellEnd"/>
      <w:r w:rsidRPr="00FB4B03">
        <w:rPr>
          <w:rFonts w:ascii="Arial" w:hAnsi="Arial" w:cs="Arial"/>
          <w:sz w:val="18"/>
          <w:szCs w:val="18"/>
        </w:rPr>
        <w:t xml:space="preserve">, </w:t>
      </w:r>
      <w:proofErr w:type="spellStart"/>
      <w:r w:rsidRPr="00FB4B03">
        <w:rPr>
          <w:rFonts w:ascii="Arial" w:hAnsi="Arial" w:cs="Arial"/>
          <w:sz w:val="18"/>
          <w:szCs w:val="18"/>
        </w:rPr>
        <w:t>Beauty</w:t>
      </w:r>
      <w:proofErr w:type="spellEnd"/>
      <w:r w:rsidRPr="00FB4B03">
        <w:rPr>
          <w:rFonts w:ascii="Arial" w:hAnsi="Arial" w:cs="Arial"/>
          <w:sz w:val="18"/>
          <w:szCs w:val="18"/>
        </w:rPr>
        <w:t xml:space="preserve"> </w:t>
      </w:r>
      <w:proofErr w:type="spellStart"/>
      <w:r w:rsidRPr="00FB4B03">
        <w:rPr>
          <w:rFonts w:ascii="Arial" w:hAnsi="Arial" w:cs="Arial"/>
          <w:sz w:val="18"/>
          <w:szCs w:val="18"/>
        </w:rPr>
        <w:t>Care</w:t>
      </w:r>
      <w:proofErr w:type="spellEnd"/>
      <w:r w:rsidRPr="00FB4B03">
        <w:rPr>
          <w:rFonts w:ascii="Arial" w:hAnsi="Arial" w:cs="Arial"/>
          <w:sz w:val="18"/>
          <w:szCs w:val="18"/>
        </w:rPr>
        <w:t xml:space="preserve"> y </w:t>
      </w:r>
      <w:proofErr w:type="spellStart"/>
      <w:r w:rsidRPr="00FB4B03">
        <w:rPr>
          <w:rFonts w:ascii="Arial" w:hAnsi="Arial" w:cs="Arial"/>
          <w:sz w:val="18"/>
          <w:szCs w:val="18"/>
        </w:rPr>
        <w:t>Adhesive</w:t>
      </w:r>
      <w:proofErr w:type="spellEnd"/>
      <w:r w:rsidRPr="00FB4B03">
        <w:rPr>
          <w:rFonts w:ascii="Arial" w:hAnsi="Arial" w:cs="Arial"/>
          <w:sz w:val="18"/>
          <w:szCs w:val="18"/>
        </w:rPr>
        <w:t xml:space="preserve"> Technologies. Fundada en 1876, Henkel mantiene posiciones líderes en el mercado global, tanto en los sectores de consumo como industriales, con marcas reconocidas como </w:t>
      </w:r>
      <w:proofErr w:type="spellStart"/>
      <w:r w:rsidRPr="00FB4B03">
        <w:rPr>
          <w:rFonts w:ascii="Arial" w:hAnsi="Arial" w:cs="Arial"/>
          <w:sz w:val="18"/>
          <w:szCs w:val="18"/>
        </w:rPr>
        <w:t>Persil</w:t>
      </w:r>
      <w:proofErr w:type="spellEnd"/>
      <w:r w:rsidRPr="00FB4B03">
        <w:rPr>
          <w:rFonts w:ascii="Arial" w:hAnsi="Arial" w:cs="Arial"/>
          <w:sz w:val="18"/>
          <w:szCs w:val="18"/>
        </w:rPr>
        <w:t xml:space="preserve">, </w:t>
      </w:r>
      <w:proofErr w:type="spellStart"/>
      <w:r w:rsidRPr="00FB4B03">
        <w:rPr>
          <w:rFonts w:ascii="Arial" w:hAnsi="Arial" w:cs="Arial"/>
          <w:sz w:val="18"/>
          <w:szCs w:val="18"/>
        </w:rPr>
        <w:t>Schwarzkopf</w:t>
      </w:r>
      <w:proofErr w:type="spellEnd"/>
      <w:r w:rsidRPr="00FB4B03">
        <w:rPr>
          <w:rFonts w:ascii="Arial" w:hAnsi="Arial" w:cs="Arial"/>
          <w:sz w:val="18"/>
          <w:szCs w:val="18"/>
        </w:rPr>
        <w:t xml:space="preserve"> y </w:t>
      </w:r>
      <w:proofErr w:type="spellStart"/>
      <w:r w:rsidRPr="00FB4B03">
        <w:rPr>
          <w:rFonts w:ascii="Arial" w:hAnsi="Arial" w:cs="Arial"/>
          <w:sz w:val="18"/>
          <w:szCs w:val="18"/>
        </w:rPr>
        <w:t>Loctite</w:t>
      </w:r>
      <w:proofErr w:type="spellEnd"/>
      <w:r w:rsidRPr="00FB4B03">
        <w:rPr>
          <w:rFonts w:ascii="Arial" w:hAnsi="Arial" w:cs="Arial"/>
          <w:sz w:val="18"/>
          <w:szCs w:val="18"/>
        </w:rPr>
        <w:t>. Henkel emplea a alrededor de 50.000 personas y reportó ventas de 16,4 mil millones de euros y un beneficio operativo ajustado de 2,6 mil millones de euros en el año fiscal 2014. Las acciones preferentes de Henkel se cotizan en el índice bursátil alemán DAX.</w:t>
      </w:r>
    </w:p>
    <w:sectPr w:rsidR="00FB4B03" w:rsidRPr="00FB4B03">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9FD" w:rsidRDefault="00E309FD" w:rsidP="00DE6AAA">
      <w:pPr>
        <w:spacing w:after="0" w:line="240" w:lineRule="auto"/>
      </w:pPr>
      <w:r>
        <w:separator/>
      </w:r>
    </w:p>
  </w:endnote>
  <w:endnote w:type="continuationSeparator" w:id="0">
    <w:p w:rsidR="00E309FD" w:rsidRDefault="00E309FD" w:rsidP="00DE6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9FD" w:rsidRDefault="00E309FD" w:rsidP="00DE6AAA">
      <w:pPr>
        <w:spacing w:after="0" w:line="240" w:lineRule="auto"/>
      </w:pPr>
      <w:r>
        <w:separator/>
      </w:r>
    </w:p>
  </w:footnote>
  <w:footnote w:type="continuationSeparator" w:id="0">
    <w:p w:rsidR="00E309FD" w:rsidRDefault="00E309FD" w:rsidP="00DE6A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AAA" w:rsidRDefault="00DE6AAA" w:rsidP="00DE6AAA">
    <w:pPr>
      <w:pStyle w:val="Encabezado"/>
      <w:spacing w:line="2155" w:lineRule="exact"/>
      <w:jc w:val="right"/>
      <w:rPr>
        <w:b/>
        <w:bCs/>
        <w:sz w:val="36"/>
        <w:szCs w:val="36"/>
      </w:rPr>
    </w:pPr>
  </w:p>
  <w:p w:rsidR="00DE6AAA" w:rsidRPr="006F2BEA" w:rsidRDefault="00DE6AAA" w:rsidP="00DE6AAA">
    <w:pPr>
      <w:pStyle w:val="Encabezado"/>
      <w:spacing w:line="420" w:lineRule="atLeast"/>
      <w:jc w:val="right"/>
      <w:rPr>
        <w:b/>
        <w:bCs/>
        <w:sz w:val="36"/>
        <w:szCs w:val="36"/>
      </w:rPr>
    </w:pPr>
    <w:r>
      <w:rPr>
        <w:b/>
        <w:bCs/>
        <w:noProof/>
        <w:sz w:val="36"/>
        <w:szCs w:val="36"/>
        <w:lang w:eastAsia="es-ES"/>
      </w:rPr>
      <mc:AlternateContent>
        <mc:Choice Requires="wpg">
          <w:drawing>
            <wp:anchor distT="0" distB="0" distL="114300" distR="114300" simplePos="0" relativeHeight="251660288" behindDoc="0" locked="0" layoutInCell="1" allowOverlap="1" wp14:anchorId="27113ED4" wp14:editId="5BA41EDC">
              <wp:simplePos x="0" y="0"/>
              <wp:positionH relativeFrom="page">
                <wp:posOffset>180340</wp:posOffset>
              </wp:positionH>
              <wp:positionV relativeFrom="page">
                <wp:posOffset>3780790</wp:posOffset>
              </wp:positionV>
              <wp:extent cx="179705" cy="3780155"/>
              <wp:effectExtent l="8890" t="8890" r="11430" b="1143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3" name="Line 3"/>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BEF4D8" id="Grupo 2" o:spid="_x0000_s1026" style="position:absolute;margin-left:14.2pt;margin-top:297.7pt;width:14.15pt;height:297.65pt;z-index:251660288;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">
              <v:line id="Line 3" o:spid="_x0000_s1027" style="position:absolute;visibility:visible;mso-wrap-style:square" from="0,5954" to="283,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JZc8IAAADaAAAADwAAAGRycy9kb3ducmV2LnhtbESPwWrCQBCG74W+wzIFb3VTBSnRVSRU&#10;EcWDqeJ1zI5JMDsbsmuMPr0rFHqcmf//hm8y60wlWmpcaVnBVz8CQZxZXXKuYP+7+PwG4Tyyxsoy&#10;KbiTg9n0/W2CsbY33lGb+lwECLsYFRTe17GULivIoOvbmjjczrYx6MPY5FI3eAtwU8lBFI2kwZLD&#10;hwJrSgrKLunVBIrdrjeP09L+aE9dkmbp8dAmSvU+uvkYRNj5//Bfe6UVDOGlEjRAT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ZJZc8IAAADaAAAADwAAAAAAAAAAAAAA&#10;AAChAgAAZHJzL2Rvd25yZXYueG1sUEsFBgAAAAAEAAQA+QAAAJADAAAAAA==&#10;" strokecolor="#e1000f" strokeweight=".5pt"/>
              <v:line id="Line 4" o:spid="_x0000_s1028" style="position:absolute;visibility:visible;mso-wrap-style:square" from="0,8420" to="283,8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vBB8IAAADaAAAADwAAAGRycy9kb3ducmV2LnhtbESPwWrCQBCG74W+wzIFb3VTESnRVSRU&#10;EcWDqeJ1zI5JMDsbsmuMPr0rFHqcmf//hm8y60wlWmpcaVnBVz8CQZxZXXKuYP+7+PwG4Tyyxsoy&#10;KbiTg9n0/W2CsbY33lGb+lwECLsYFRTe17GULivIoOvbmjjczrYx6MPY5FI3eAtwU8lBFI2kwZLD&#10;hwJrSgrKLunVBIrdrjeP09L+aE9dkmbp8dAmSvU+uvkYRNj5//Bfe6UVDOGlEjRAT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nvBB8IAAADaAAAADwAAAAAAAAAAAAAA&#10;AAChAgAAZHJzL2Rvd25yZXYueG1sUEsFBgAAAAAEAAQA+QAAAJADAAAAAA==&#10;" strokecolor="#e1000f" strokeweight=".5pt"/>
              <v:line id="Line 5" o:spid="_x0000_s1029" style="position:absolute;visibility:visible;mso-wrap-style:square" from="0,11907" to="283,1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dknMIAAADaAAAADwAAAGRycy9kb3ducmV2LnhtbESPwWrCQBCG74W+wzIFb3VTQSnRVSRU&#10;EcWDqeJ1zI5JMDsbsmuMPr0rFHqcmf//hm8y60wlWmpcaVnBVz8CQZxZXXKuYP+7+PwG4Tyyxsoy&#10;KbiTg9n0/W2CsbY33lGb+lwECLsYFRTe17GULivIoOvbmjjczrYx6MPY5FI3eAtwU8lBFI2kwZLD&#10;hwJrSgrKLunVBIrdrjeP09L+aE9dkmbp8dAmSvU+uvkYRNj5//Bfe6UVDOGlEjRAT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TdknMIAAADaAAAADwAAAAAAAAAAAAAA&#10;AAChAgAAZHJzL2Rvd25yZXYueG1sUEsFBgAAAAAEAAQA+QAAAJADAAAAAA==&#10;" strokecolor="#e1000f" strokeweight=".5pt"/>
              <w10:wrap anchorx="page" anchory="page"/>
            </v:group>
          </w:pict>
        </mc:Fallback>
      </mc:AlternateContent>
    </w:r>
    <w:r>
      <w:rPr>
        <w:b/>
        <w:bCs/>
        <w:noProof/>
        <w:sz w:val="36"/>
        <w:szCs w:val="36"/>
        <w:lang w:eastAsia="es-ES"/>
      </w:rPr>
      <w:drawing>
        <wp:anchor distT="0" distB="0" distL="114300" distR="114300" simplePos="0" relativeHeight="251659264" behindDoc="1" locked="0" layoutInCell="1" allowOverlap="1" wp14:anchorId="4240C194" wp14:editId="494F1492">
          <wp:simplePos x="0" y="0"/>
          <wp:positionH relativeFrom="page">
            <wp:posOffset>0</wp:posOffset>
          </wp:positionH>
          <wp:positionV relativeFrom="page">
            <wp:posOffset>0</wp:posOffset>
          </wp:positionV>
          <wp:extent cx="4029075" cy="1152525"/>
          <wp:effectExtent l="0" t="0" r="9525" b="9525"/>
          <wp:wrapNone/>
          <wp:docPr id="1" name="Imagen 1" descr="Logo_internes Schrei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nternes Schreib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907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2BEA">
      <w:rPr>
        <w:b/>
        <w:bCs/>
        <w:sz w:val="36"/>
        <w:szCs w:val="36"/>
      </w:rPr>
      <w:t>Información de Prensa</w:t>
    </w:r>
  </w:p>
  <w:p w:rsidR="00DE6AAA" w:rsidRPr="006F2BEA" w:rsidRDefault="000342AF" w:rsidP="00DE6AAA">
    <w:pPr>
      <w:pStyle w:val="Standard12pt"/>
      <w:jc w:val="right"/>
      <w:rPr>
        <w:lang w:val="es-ES"/>
      </w:rPr>
    </w:pPr>
    <w:r>
      <w:rPr>
        <w:lang w:val="es-ES"/>
      </w:rPr>
      <w:t>Junio</w:t>
    </w:r>
    <w:r w:rsidR="00DE6AAA" w:rsidRPr="006F2BEA">
      <w:rPr>
        <w:lang w:val="es-ES"/>
      </w:rPr>
      <w:t xml:space="preserve"> de 201</w:t>
    </w:r>
    <w:r w:rsidR="00DE6AAA">
      <w:rPr>
        <w:lang w:val="es-ES"/>
      </w:rPr>
      <w:t>5</w:t>
    </w:r>
  </w:p>
  <w:p w:rsidR="00DE6AAA" w:rsidRDefault="00DE6AAA">
    <w:pPr>
      <w:pStyle w:val="Encabezado"/>
    </w:pPr>
  </w:p>
  <w:p w:rsidR="00DE6AAA" w:rsidRDefault="00DE6AA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FE5"/>
    <w:rsid w:val="000342AF"/>
    <w:rsid w:val="000759EC"/>
    <w:rsid w:val="00165B7B"/>
    <w:rsid w:val="00197D56"/>
    <w:rsid w:val="002C3FFD"/>
    <w:rsid w:val="0045437A"/>
    <w:rsid w:val="0046322B"/>
    <w:rsid w:val="004737C4"/>
    <w:rsid w:val="00580499"/>
    <w:rsid w:val="00771113"/>
    <w:rsid w:val="007C01F0"/>
    <w:rsid w:val="008750A9"/>
    <w:rsid w:val="008923BD"/>
    <w:rsid w:val="0089273C"/>
    <w:rsid w:val="00975573"/>
    <w:rsid w:val="009C2784"/>
    <w:rsid w:val="00A81D1A"/>
    <w:rsid w:val="00B56FE5"/>
    <w:rsid w:val="00D14F31"/>
    <w:rsid w:val="00DE6AAA"/>
    <w:rsid w:val="00E10B1C"/>
    <w:rsid w:val="00E309FD"/>
    <w:rsid w:val="00FB4B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BCB54-30AE-4EBB-8BF2-EA9E0C98E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ps">
    <w:name w:val="hps"/>
    <w:basedOn w:val="Fuentedeprrafopredeter"/>
    <w:rsid w:val="00B56FE5"/>
  </w:style>
  <w:style w:type="paragraph" w:styleId="Encabezado">
    <w:name w:val="header"/>
    <w:basedOn w:val="Normal"/>
    <w:link w:val="EncabezadoCar"/>
    <w:uiPriority w:val="99"/>
    <w:unhideWhenUsed/>
    <w:rsid w:val="00DE6AAA"/>
    <w:pPr>
      <w:tabs>
        <w:tab w:val="center" w:pos="4252"/>
        <w:tab w:val="right" w:pos="8504"/>
      </w:tabs>
    </w:pPr>
    <w:rPr>
      <w:rFonts w:ascii="Calibri" w:eastAsia="Calibri" w:hAnsi="Calibri" w:cs="Times New Roman"/>
    </w:rPr>
  </w:style>
  <w:style w:type="character" w:customStyle="1" w:styleId="EncabezadoCar">
    <w:name w:val="Encabezado Car"/>
    <w:basedOn w:val="Fuentedeprrafopredeter"/>
    <w:link w:val="Encabezado"/>
    <w:uiPriority w:val="99"/>
    <w:rsid w:val="00DE6AAA"/>
    <w:rPr>
      <w:rFonts w:ascii="Calibri" w:eastAsia="Calibri" w:hAnsi="Calibri" w:cs="Times New Roman"/>
    </w:rPr>
  </w:style>
  <w:style w:type="paragraph" w:customStyle="1" w:styleId="Standard12pt">
    <w:name w:val="Standard_12pt"/>
    <w:basedOn w:val="Normal"/>
    <w:rsid w:val="00DE6AAA"/>
    <w:pPr>
      <w:spacing w:after="0" w:line="300" w:lineRule="atLeast"/>
    </w:pPr>
    <w:rPr>
      <w:rFonts w:ascii="Arial" w:eastAsia="Times New Roman" w:hAnsi="Arial" w:cs="Times New Roman"/>
      <w:sz w:val="24"/>
      <w:szCs w:val="24"/>
      <w:lang w:val="en-GB"/>
    </w:rPr>
  </w:style>
  <w:style w:type="paragraph" w:styleId="Piedepgina">
    <w:name w:val="footer"/>
    <w:basedOn w:val="Normal"/>
    <w:link w:val="PiedepginaCar"/>
    <w:uiPriority w:val="99"/>
    <w:unhideWhenUsed/>
    <w:rsid w:val="00DE6A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E6AAA"/>
  </w:style>
  <w:style w:type="character" w:styleId="Hipervnculo">
    <w:name w:val="Hyperlink"/>
    <w:uiPriority w:val="99"/>
    <w:unhideWhenUsed/>
    <w:rsid w:val="00DE6AAA"/>
    <w:rPr>
      <w:color w:val="0563C1"/>
      <w:u w:val="single"/>
    </w:rPr>
  </w:style>
  <w:style w:type="paragraph" w:customStyle="1" w:styleId="Default">
    <w:name w:val="Default"/>
    <w:rsid w:val="00197D5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189826">
      <w:bodyDiv w:val="1"/>
      <w:marLeft w:val="0"/>
      <w:marRight w:val="0"/>
      <w:marTop w:val="0"/>
      <w:marBottom w:val="0"/>
      <w:divBdr>
        <w:top w:val="none" w:sz="0" w:space="0" w:color="auto"/>
        <w:left w:val="none" w:sz="0" w:space="0" w:color="auto"/>
        <w:bottom w:val="none" w:sz="0" w:space="0" w:color="auto"/>
        <w:right w:val="none" w:sz="0" w:space="0" w:color="auto"/>
      </w:divBdr>
      <w:divsChild>
        <w:div w:id="1757554905">
          <w:marLeft w:val="0"/>
          <w:marRight w:val="0"/>
          <w:marTop w:val="0"/>
          <w:marBottom w:val="0"/>
          <w:divBdr>
            <w:top w:val="none" w:sz="0" w:space="0" w:color="auto"/>
            <w:left w:val="none" w:sz="0" w:space="0" w:color="auto"/>
            <w:bottom w:val="none" w:sz="0" w:space="0" w:color="auto"/>
            <w:right w:val="none" w:sz="0" w:space="0" w:color="auto"/>
          </w:divBdr>
          <w:divsChild>
            <w:div w:id="540476379">
              <w:marLeft w:val="0"/>
              <w:marRight w:val="0"/>
              <w:marTop w:val="0"/>
              <w:marBottom w:val="0"/>
              <w:divBdr>
                <w:top w:val="none" w:sz="0" w:space="0" w:color="auto"/>
                <w:left w:val="none" w:sz="0" w:space="0" w:color="auto"/>
                <w:bottom w:val="none" w:sz="0" w:space="0" w:color="auto"/>
                <w:right w:val="none" w:sz="0" w:space="0" w:color="auto"/>
              </w:divBdr>
              <w:divsChild>
                <w:div w:id="348221816">
                  <w:marLeft w:val="0"/>
                  <w:marRight w:val="0"/>
                  <w:marTop w:val="0"/>
                  <w:marBottom w:val="0"/>
                  <w:divBdr>
                    <w:top w:val="none" w:sz="0" w:space="0" w:color="auto"/>
                    <w:left w:val="none" w:sz="0" w:space="0" w:color="auto"/>
                    <w:bottom w:val="none" w:sz="0" w:space="0" w:color="auto"/>
                    <w:right w:val="none" w:sz="0" w:space="0" w:color="auto"/>
                  </w:divBdr>
                  <w:divsChild>
                    <w:div w:id="2007248990">
                      <w:marLeft w:val="0"/>
                      <w:marRight w:val="0"/>
                      <w:marTop w:val="0"/>
                      <w:marBottom w:val="0"/>
                      <w:divBdr>
                        <w:top w:val="none" w:sz="0" w:space="0" w:color="auto"/>
                        <w:left w:val="none" w:sz="0" w:space="0" w:color="auto"/>
                        <w:bottom w:val="none" w:sz="0" w:space="0" w:color="auto"/>
                        <w:right w:val="none" w:sz="0" w:space="0" w:color="auto"/>
                      </w:divBdr>
                      <w:divsChild>
                        <w:div w:id="14693810">
                          <w:marLeft w:val="0"/>
                          <w:marRight w:val="0"/>
                          <w:marTop w:val="0"/>
                          <w:marBottom w:val="0"/>
                          <w:divBdr>
                            <w:top w:val="none" w:sz="0" w:space="0" w:color="auto"/>
                            <w:left w:val="none" w:sz="0" w:space="0" w:color="auto"/>
                            <w:bottom w:val="none" w:sz="0" w:space="0" w:color="auto"/>
                            <w:right w:val="none" w:sz="0" w:space="0" w:color="auto"/>
                          </w:divBdr>
                          <w:divsChild>
                            <w:div w:id="497960281">
                              <w:marLeft w:val="0"/>
                              <w:marRight w:val="0"/>
                              <w:marTop w:val="0"/>
                              <w:marBottom w:val="0"/>
                              <w:divBdr>
                                <w:top w:val="none" w:sz="0" w:space="0" w:color="auto"/>
                                <w:left w:val="none" w:sz="0" w:space="0" w:color="auto"/>
                                <w:bottom w:val="none" w:sz="0" w:space="0" w:color="auto"/>
                                <w:right w:val="none" w:sz="0" w:space="0" w:color="auto"/>
                              </w:divBdr>
                              <w:divsChild>
                                <w:div w:id="284048879">
                                  <w:marLeft w:val="0"/>
                                  <w:marRight w:val="0"/>
                                  <w:marTop w:val="0"/>
                                  <w:marBottom w:val="0"/>
                                  <w:divBdr>
                                    <w:top w:val="none" w:sz="0" w:space="0" w:color="auto"/>
                                    <w:left w:val="none" w:sz="0" w:space="0" w:color="auto"/>
                                    <w:bottom w:val="none" w:sz="0" w:space="0" w:color="auto"/>
                                    <w:right w:val="none" w:sz="0" w:space="0" w:color="auto"/>
                                  </w:divBdr>
                                  <w:divsChild>
                                    <w:div w:id="1446079890">
                                      <w:marLeft w:val="60"/>
                                      <w:marRight w:val="0"/>
                                      <w:marTop w:val="0"/>
                                      <w:marBottom w:val="0"/>
                                      <w:divBdr>
                                        <w:top w:val="none" w:sz="0" w:space="0" w:color="auto"/>
                                        <w:left w:val="none" w:sz="0" w:space="0" w:color="auto"/>
                                        <w:bottom w:val="none" w:sz="0" w:space="0" w:color="auto"/>
                                        <w:right w:val="none" w:sz="0" w:space="0" w:color="auto"/>
                                      </w:divBdr>
                                      <w:divsChild>
                                        <w:div w:id="2007050875">
                                          <w:marLeft w:val="0"/>
                                          <w:marRight w:val="0"/>
                                          <w:marTop w:val="0"/>
                                          <w:marBottom w:val="0"/>
                                          <w:divBdr>
                                            <w:top w:val="none" w:sz="0" w:space="0" w:color="auto"/>
                                            <w:left w:val="none" w:sz="0" w:space="0" w:color="auto"/>
                                            <w:bottom w:val="none" w:sz="0" w:space="0" w:color="auto"/>
                                            <w:right w:val="none" w:sz="0" w:space="0" w:color="auto"/>
                                          </w:divBdr>
                                          <w:divsChild>
                                            <w:div w:id="282618760">
                                              <w:marLeft w:val="0"/>
                                              <w:marRight w:val="0"/>
                                              <w:marTop w:val="0"/>
                                              <w:marBottom w:val="120"/>
                                              <w:divBdr>
                                                <w:top w:val="single" w:sz="6" w:space="0" w:color="F5F5F5"/>
                                                <w:left w:val="single" w:sz="6" w:space="0" w:color="F5F5F5"/>
                                                <w:bottom w:val="single" w:sz="6" w:space="0" w:color="F5F5F5"/>
                                                <w:right w:val="single" w:sz="6" w:space="0" w:color="F5F5F5"/>
                                              </w:divBdr>
                                              <w:divsChild>
                                                <w:div w:id="1206525395">
                                                  <w:marLeft w:val="0"/>
                                                  <w:marRight w:val="0"/>
                                                  <w:marTop w:val="0"/>
                                                  <w:marBottom w:val="0"/>
                                                  <w:divBdr>
                                                    <w:top w:val="none" w:sz="0" w:space="0" w:color="auto"/>
                                                    <w:left w:val="none" w:sz="0" w:space="0" w:color="auto"/>
                                                    <w:bottom w:val="none" w:sz="0" w:space="0" w:color="auto"/>
                                                    <w:right w:val="none" w:sz="0" w:space="0" w:color="auto"/>
                                                  </w:divBdr>
                                                  <w:divsChild>
                                                    <w:div w:id="1570993966">
                                                      <w:marLeft w:val="0"/>
                                                      <w:marRight w:val="0"/>
                                                      <w:marTop w:val="0"/>
                                                      <w:marBottom w:val="0"/>
                                                      <w:divBdr>
                                                        <w:top w:val="none" w:sz="0" w:space="0" w:color="auto"/>
                                                        <w:left w:val="none" w:sz="0" w:space="0" w:color="auto"/>
                                                        <w:bottom w:val="none" w:sz="0" w:space="0" w:color="auto"/>
                                                        <w:right w:val="none" w:sz="0" w:space="0" w:color="auto"/>
                                                      </w:divBdr>
                                                    </w:div>
                                                  </w:divsChild>
                                                </w:div>
                                                <w:div w:id="329868722">
                                                  <w:marLeft w:val="0"/>
                                                  <w:marRight w:val="0"/>
                                                  <w:marTop w:val="0"/>
                                                  <w:marBottom w:val="0"/>
                                                  <w:divBdr>
                                                    <w:top w:val="none" w:sz="0" w:space="0" w:color="auto"/>
                                                    <w:left w:val="none" w:sz="0" w:space="0" w:color="auto"/>
                                                    <w:bottom w:val="none" w:sz="0" w:space="0" w:color="auto"/>
                                                    <w:right w:val="none" w:sz="0" w:space="0" w:color="auto"/>
                                                  </w:divBdr>
                                                  <w:divsChild>
                                                    <w:div w:id="84116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441739">
      <w:bodyDiv w:val="1"/>
      <w:marLeft w:val="0"/>
      <w:marRight w:val="0"/>
      <w:marTop w:val="0"/>
      <w:marBottom w:val="0"/>
      <w:divBdr>
        <w:top w:val="none" w:sz="0" w:space="0" w:color="auto"/>
        <w:left w:val="none" w:sz="0" w:space="0" w:color="auto"/>
        <w:bottom w:val="none" w:sz="0" w:space="0" w:color="auto"/>
        <w:right w:val="none" w:sz="0" w:space="0" w:color="auto"/>
      </w:divBdr>
      <w:divsChild>
        <w:div w:id="1372073226">
          <w:marLeft w:val="0"/>
          <w:marRight w:val="0"/>
          <w:marTop w:val="0"/>
          <w:marBottom w:val="0"/>
          <w:divBdr>
            <w:top w:val="none" w:sz="0" w:space="0" w:color="auto"/>
            <w:left w:val="none" w:sz="0" w:space="0" w:color="auto"/>
            <w:bottom w:val="none" w:sz="0" w:space="0" w:color="auto"/>
            <w:right w:val="none" w:sz="0" w:space="0" w:color="auto"/>
          </w:divBdr>
          <w:divsChild>
            <w:div w:id="1464343559">
              <w:marLeft w:val="0"/>
              <w:marRight w:val="0"/>
              <w:marTop w:val="0"/>
              <w:marBottom w:val="0"/>
              <w:divBdr>
                <w:top w:val="none" w:sz="0" w:space="0" w:color="auto"/>
                <w:left w:val="none" w:sz="0" w:space="0" w:color="auto"/>
                <w:bottom w:val="none" w:sz="0" w:space="0" w:color="auto"/>
                <w:right w:val="none" w:sz="0" w:space="0" w:color="auto"/>
              </w:divBdr>
              <w:divsChild>
                <w:div w:id="477457097">
                  <w:marLeft w:val="0"/>
                  <w:marRight w:val="0"/>
                  <w:marTop w:val="0"/>
                  <w:marBottom w:val="0"/>
                  <w:divBdr>
                    <w:top w:val="none" w:sz="0" w:space="0" w:color="auto"/>
                    <w:left w:val="none" w:sz="0" w:space="0" w:color="auto"/>
                    <w:bottom w:val="none" w:sz="0" w:space="0" w:color="auto"/>
                    <w:right w:val="none" w:sz="0" w:space="0" w:color="auto"/>
                  </w:divBdr>
                  <w:divsChild>
                    <w:div w:id="393623290">
                      <w:marLeft w:val="0"/>
                      <w:marRight w:val="0"/>
                      <w:marTop w:val="0"/>
                      <w:marBottom w:val="0"/>
                      <w:divBdr>
                        <w:top w:val="none" w:sz="0" w:space="0" w:color="auto"/>
                        <w:left w:val="none" w:sz="0" w:space="0" w:color="auto"/>
                        <w:bottom w:val="none" w:sz="0" w:space="0" w:color="auto"/>
                        <w:right w:val="none" w:sz="0" w:space="0" w:color="auto"/>
                      </w:divBdr>
                      <w:divsChild>
                        <w:div w:id="1300258660">
                          <w:marLeft w:val="0"/>
                          <w:marRight w:val="0"/>
                          <w:marTop w:val="0"/>
                          <w:marBottom w:val="0"/>
                          <w:divBdr>
                            <w:top w:val="none" w:sz="0" w:space="0" w:color="auto"/>
                            <w:left w:val="none" w:sz="0" w:space="0" w:color="auto"/>
                            <w:bottom w:val="none" w:sz="0" w:space="0" w:color="auto"/>
                            <w:right w:val="none" w:sz="0" w:space="0" w:color="auto"/>
                          </w:divBdr>
                          <w:divsChild>
                            <w:div w:id="1025710874">
                              <w:marLeft w:val="0"/>
                              <w:marRight w:val="0"/>
                              <w:marTop w:val="0"/>
                              <w:marBottom w:val="0"/>
                              <w:divBdr>
                                <w:top w:val="none" w:sz="0" w:space="0" w:color="auto"/>
                                <w:left w:val="none" w:sz="0" w:space="0" w:color="auto"/>
                                <w:bottom w:val="none" w:sz="0" w:space="0" w:color="auto"/>
                                <w:right w:val="none" w:sz="0" w:space="0" w:color="auto"/>
                              </w:divBdr>
                              <w:divsChild>
                                <w:div w:id="879784416">
                                  <w:marLeft w:val="0"/>
                                  <w:marRight w:val="0"/>
                                  <w:marTop w:val="0"/>
                                  <w:marBottom w:val="0"/>
                                  <w:divBdr>
                                    <w:top w:val="none" w:sz="0" w:space="0" w:color="auto"/>
                                    <w:left w:val="none" w:sz="0" w:space="0" w:color="auto"/>
                                    <w:bottom w:val="none" w:sz="0" w:space="0" w:color="auto"/>
                                    <w:right w:val="none" w:sz="0" w:space="0" w:color="auto"/>
                                  </w:divBdr>
                                  <w:divsChild>
                                    <w:div w:id="920329299">
                                      <w:marLeft w:val="60"/>
                                      <w:marRight w:val="0"/>
                                      <w:marTop w:val="0"/>
                                      <w:marBottom w:val="0"/>
                                      <w:divBdr>
                                        <w:top w:val="none" w:sz="0" w:space="0" w:color="auto"/>
                                        <w:left w:val="none" w:sz="0" w:space="0" w:color="auto"/>
                                        <w:bottom w:val="none" w:sz="0" w:space="0" w:color="auto"/>
                                        <w:right w:val="none" w:sz="0" w:space="0" w:color="auto"/>
                                      </w:divBdr>
                                      <w:divsChild>
                                        <w:div w:id="1488283376">
                                          <w:marLeft w:val="0"/>
                                          <w:marRight w:val="0"/>
                                          <w:marTop w:val="0"/>
                                          <w:marBottom w:val="0"/>
                                          <w:divBdr>
                                            <w:top w:val="none" w:sz="0" w:space="0" w:color="auto"/>
                                            <w:left w:val="none" w:sz="0" w:space="0" w:color="auto"/>
                                            <w:bottom w:val="none" w:sz="0" w:space="0" w:color="auto"/>
                                            <w:right w:val="none" w:sz="0" w:space="0" w:color="auto"/>
                                          </w:divBdr>
                                          <w:divsChild>
                                            <w:div w:id="1469086928">
                                              <w:marLeft w:val="0"/>
                                              <w:marRight w:val="0"/>
                                              <w:marTop w:val="0"/>
                                              <w:marBottom w:val="120"/>
                                              <w:divBdr>
                                                <w:top w:val="single" w:sz="6" w:space="0" w:color="F5F5F5"/>
                                                <w:left w:val="single" w:sz="6" w:space="0" w:color="F5F5F5"/>
                                                <w:bottom w:val="single" w:sz="6" w:space="0" w:color="F5F5F5"/>
                                                <w:right w:val="single" w:sz="6" w:space="0" w:color="F5F5F5"/>
                                              </w:divBdr>
                                              <w:divsChild>
                                                <w:div w:id="1771851924">
                                                  <w:marLeft w:val="0"/>
                                                  <w:marRight w:val="0"/>
                                                  <w:marTop w:val="0"/>
                                                  <w:marBottom w:val="0"/>
                                                  <w:divBdr>
                                                    <w:top w:val="none" w:sz="0" w:space="0" w:color="auto"/>
                                                    <w:left w:val="none" w:sz="0" w:space="0" w:color="auto"/>
                                                    <w:bottom w:val="none" w:sz="0" w:space="0" w:color="auto"/>
                                                    <w:right w:val="none" w:sz="0" w:space="0" w:color="auto"/>
                                                  </w:divBdr>
                                                  <w:divsChild>
                                                    <w:div w:id="1623418660">
                                                      <w:marLeft w:val="0"/>
                                                      <w:marRight w:val="0"/>
                                                      <w:marTop w:val="0"/>
                                                      <w:marBottom w:val="0"/>
                                                      <w:divBdr>
                                                        <w:top w:val="none" w:sz="0" w:space="0" w:color="auto"/>
                                                        <w:left w:val="none" w:sz="0" w:space="0" w:color="auto"/>
                                                        <w:bottom w:val="none" w:sz="0" w:space="0" w:color="auto"/>
                                                        <w:right w:val="none" w:sz="0" w:space="0" w:color="auto"/>
                                                      </w:divBdr>
                                                    </w:div>
                                                  </w:divsChild>
                                                </w:div>
                                                <w:div w:id="158694584">
                                                  <w:marLeft w:val="0"/>
                                                  <w:marRight w:val="0"/>
                                                  <w:marTop w:val="0"/>
                                                  <w:marBottom w:val="0"/>
                                                  <w:divBdr>
                                                    <w:top w:val="none" w:sz="0" w:space="0" w:color="auto"/>
                                                    <w:left w:val="none" w:sz="0" w:space="0" w:color="auto"/>
                                                    <w:bottom w:val="none" w:sz="0" w:space="0" w:color="auto"/>
                                                    <w:right w:val="none" w:sz="0" w:space="0" w:color="auto"/>
                                                  </w:divBdr>
                                                  <w:divsChild>
                                                    <w:div w:id="18902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4054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Gaudio</dc:creator>
  <cp:keywords/>
  <dc:description/>
  <cp:lastModifiedBy>Ignacio Sabino</cp:lastModifiedBy>
  <cp:revision>2</cp:revision>
  <dcterms:created xsi:type="dcterms:W3CDTF">2015-06-29T18:13:00Z</dcterms:created>
  <dcterms:modified xsi:type="dcterms:W3CDTF">2015-06-29T18:13:00Z</dcterms:modified>
</cp:coreProperties>
</file>